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C8" w:rsidRPr="002769C8" w:rsidRDefault="002769C8" w:rsidP="00276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769C8">
        <w:rPr>
          <w:rFonts w:ascii="Times New Roman" w:hAnsi="Times New Roman" w:cs="Times New Roman"/>
          <w:sz w:val="28"/>
          <w:szCs w:val="32"/>
        </w:rPr>
        <w:t>Общество с ограниченной ответственностью</w:t>
      </w:r>
    </w:p>
    <w:p w:rsidR="002769C8" w:rsidRPr="002769C8" w:rsidRDefault="002769C8" w:rsidP="00276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769C8">
        <w:rPr>
          <w:rFonts w:ascii="Times New Roman" w:hAnsi="Times New Roman" w:cs="Times New Roman"/>
          <w:sz w:val="28"/>
          <w:szCs w:val="32"/>
        </w:rPr>
        <w:t>Центр оценки квалификации «Стандарт»</w:t>
      </w:r>
    </w:p>
    <w:p w:rsidR="002769C8" w:rsidRPr="00E7392D" w:rsidRDefault="002769C8" w:rsidP="002769C8">
      <w:pPr>
        <w:spacing w:after="0" w:line="240" w:lineRule="auto"/>
        <w:jc w:val="center"/>
        <w:rPr>
          <w:sz w:val="28"/>
          <w:szCs w:val="32"/>
        </w:rPr>
      </w:pPr>
      <w:r w:rsidRPr="002769C8">
        <w:rPr>
          <w:rFonts w:ascii="Times New Roman" w:hAnsi="Times New Roman" w:cs="Times New Roman"/>
          <w:sz w:val="28"/>
          <w:szCs w:val="32"/>
        </w:rPr>
        <w:t>(ООО ЦОК «Стандарт»)</w:t>
      </w:r>
    </w:p>
    <w:p w:rsidR="002769C8" w:rsidRPr="00E7392D" w:rsidRDefault="002769C8" w:rsidP="002769C8">
      <w:pPr>
        <w:spacing w:after="0" w:line="240" w:lineRule="auto"/>
        <w:jc w:val="center"/>
        <w:rPr>
          <w:sz w:val="28"/>
          <w:szCs w:val="32"/>
        </w:rPr>
      </w:pPr>
      <w:r w:rsidRPr="00E7392D">
        <w:rPr>
          <w:sz w:val="28"/>
          <w:szCs w:val="32"/>
        </w:rPr>
        <w:t>____________________________________________________</w:t>
      </w:r>
    </w:p>
    <w:p w:rsidR="002769C8" w:rsidRPr="002769C8" w:rsidRDefault="002769C8" w:rsidP="00276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2769C8">
        <w:rPr>
          <w:rFonts w:ascii="Times New Roman" w:hAnsi="Times New Roman" w:cs="Times New Roman"/>
          <w:sz w:val="24"/>
          <w:szCs w:val="32"/>
        </w:rPr>
        <w:t>Профессиональная квалификация</w:t>
      </w:r>
    </w:p>
    <w:p w:rsidR="008D4AE7" w:rsidRDefault="002769C8" w:rsidP="002769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769C8">
        <w:rPr>
          <w:rFonts w:ascii="Times New Roman" w:hAnsi="Times New Roman" w:cs="Times New Roman"/>
          <w:sz w:val="24"/>
        </w:rPr>
        <w:t>«электромонтер диспетчерского оборудования и телеавтоматики лифтов»</w:t>
      </w:r>
    </w:p>
    <w:p w:rsidR="002769C8" w:rsidRPr="002769C8" w:rsidRDefault="002769C8" w:rsidP="002769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уровень квалификации</w:t>
      </w:r>
    </w:p>
    <w:p w:rsidR="002769C8" w:rsidRDefault="002769C8" w:rsidP="002769C8">
      <w:pPr>
        <w:rPr>
          <w:rFonts w:ascii="Times New Roman" w:hAnsi="Times New Roman" w:cs="Times New Roman"/>
          <w:sz w:val="28"/>
          <w:szCs w:val="28"/>
        </w:rPr>
      </w:pPr>
    </w:p>
    <w:p w:rsidR="002769C8" w:rsidRDefault="002769C8" w:rsidP="00276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E46CA6" w:rsidRDefault="00E46CA6" w:rsidP="00E46CA6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C1AF2">
        <w:rPr>
          <w:sz w:val="28"/>
          <w:szCs w:val="28"/>
        </w:rPr>
        <w:t>Дать определение терминам</w:t>
      </w:r>
      <w:r>
        <w:rPr>
          <w:sz w:val="28"/>
          <w:szCs w:val="28"/>
        </w:rPr>
        <w:t>: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C1AF2">
        <w:rPr>
          <w:sz w:val="28"/>
          <w:szCs w:val="28"/>
        </w:rPr>
        <w:t xml:space="preserve">«лифт»,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C1AF2">
        <w:rPr>
          <w:sz w:val="28"/>
          <w:szCs w:val="28"/>
        </w:rPr>
        <w:t xml:space="preserve">«ловители»,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8C1AF2">
        <w:rPr>
          <w:sz w:val="28"/>
          <w:szCs w:val="28"/>
        </w:rPr>
        <w:t>«буфер»</w:t>
      </w:r>
      <w:r>
        <w:rPr>
          <w:sz w:val="28"/>
          <w:szCs w:val="28"/>
        </w:rPr>
        <w:t xml:space="preserve">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24C8">
        <w:rPr>
          <w:sz w:val="28"/>
          <w:szCs w:val="28"/>
        </w:rPr>
        <w:t xml:space="preserve">«ограничитель скорости»,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24C8">
        <w:rPr>
          <w:sz w:val="28"/>
          <w:szCs w:val="28"/>
        </w:rPr>
        <w:t xml:space="preserve">«паспорт </w:t>
      </w:r>
      <w:r>
        <w:rPr>
          <w:sz w:val="28"/>
          <w:szCs w:val="28"/>
        </w:rPr>
        <w:t xml:space="preserve">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«типовой образец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24C8">
        <w:rPr>
          <w:sz w:val="28"/>
          <w:szCs w:val="28"/>
        </w:rPr>
        <w:t xml:space="preserve">«модернизация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2424C8">
        <w:rPr>
          <w:sz w:val="28"/>
          <w:szCs w:val="28"/>
        </w:rPr>
        <w:t xml:space="preserve">«изготовитель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«замок двери шахты лифта»,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 xml:space="preserve">«устройство безопасности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 xml:space="preserve">«кабина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>«номинальная ско</w:t>
      </w:r>
      <w:r>
        <w:rPr>
          <w:sz w:val="28"/>
          <w:szCs w:val="28"/>
        </w:rPr>
        <w:t xml:space="preserve">рость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 xml:space="preserve">«зона обслуживания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>«эксплуатация лифта</w:t>
      </w:r>
      <w:r>
        <w:rPr>
          <w:sz w:val="28"/>
          <w:szCs w:val="28"/>
        </w:rPr>
        <w:t xml:space="preserve">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гидроаппарат</w:t>
      </w:r>
      <w:proofErr w:type="spellEnd"/>
      <w:r>
        <w:rPr>
          <w:sz w:val="28"/>
          <w:szCs w:val="28"/>
        </w:rPr>
        <w:t xml:space="preserve"> безопасности»,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 xml:space="preserve">«паспорт лифта», </w:t>
      </w:r>
    </w:p>
    <w:p w:rsid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 xml:space="preserve">«устройство безопасности лифта», </w:t>
      </w:r>
    </w:p>
    <w:p w:rsidR="00E46CA6" w:rsidRPr="00350D01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50D73">
        <w:rPr>
          <w:sz w:val="28"/>
          <w:szCs w:val="28"/>
        </w:rPr>
        <w:t>«замок двери шахты</w:t>
      </w:r>
      <w:r>
        <w:rPr>
          <w:sz w:val="28"/>
          <w:szCs w:val="28"/>
        </w:rPr>
        <w:t xml:space="preserve">», </w:t>
      </w:r>
    </w:p>
    <w:p w:rsidR="00E46CA6" w:rsidRPr="00350D01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</w:rPr>
        <w:t xml:space="preserve">режим «пожарная опасность», </w:t>
      </w:r>
    </w:p>
    <w:p w:rsidR="00E46CA6" w:rsidRPr="00350D01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</w:rPr>
        <w:t>режим «перевозка пожарных подразделений»</w:t>
      </w:r>
    </w:p>
    <w:p w:rsidR="00E46CA6" w:rsidRPr="0093208B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84535">
        <w:t xml:space="preserve"> </w:t>
      </w:r>
      <w:r w:rsidRPr="00350D01">
        <w:rPr>
          <w:sz w:val="28"/>
        </w:rPr>
        <w:t>«техническое обслуживание лифта».</w:t>
      </w:r>
    </w:p>
    <w:p w:rsidR="00E46CA6" w:rsidRPr="0093208B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3208B">
        <w:rPr>
          <w:sz w:val="28"/>
        </w:rPr>
        <w:t xml:space="preserve">«устройство диспетчерского контроля», </w:t>
      </w:r>
    </w:p>
    <w:p w:rsidR="00E46CA6" w:rsidRPr="00E46CA6" w:rsidRDefault="00E46CA6" w:rsidP="00E46CA6">
      <w:pPr>
        <w:pStyle w:val="a3"/>
        <w:numPr>
          <w:ilvl w:val="0"/>
          <w:numId w:val="9"/>
        </w:numPr>
        <w:spacing w:after="0" w:line="240" w:lineRule="auto"/>
        <w:rPr>
          <w:sz w:val="32"/>
          <w:szCs w:val="28"/>
        </w:rPr>
      </w:pPr>
      <w:r w:rsidRPr="0093208B">
        <w:rPr>
          <w:sz w:val="28"/>
        </w:rPr>
        <w:t>«применение по назначению».</w:t>
      </w:r>
    </w:p>
    <w:p w:rsid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допускающиеся к</w:t>
      </w:r>
      <w:r w:rsidRPr="002969CC">
        <w:rPr>
          <w:rFonts w:ascii="Times New Roman" w:hAnsi="Times New Roman" w:cs="Times New Roman"/>
          <w:sz w:val="28"/>
          <w:szCs w:val="28"/>
        </w:rPr>
        <w:t xml:space="preserve"> работе в качестве монтажников связи, электромонтеров диспетчерского оборудования и телеавтоматики (далее - ДО и ТА) по техническому обслуживанию, ремонту и реконструкции (модернизации) оборудования систем диспетчерского контроля за работой лифтов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обязаны соблюдать м</w:t>
      </w:r>
      <w:r w:rsidRPr="000A0536">
        <w:rPr>
          <w:rFonts w:ascii="Times New Roman" w:hAnsi="Times New Roman" w:cs="Times New Roman"/>
          <w:sz w:val="28"/>
          <w:szCs w:val="28"/>
        </w:rPr>
        <w:t>онтажники связи и электромонтеры ДО и ТА, осуществляющие работы на лифтах (в машинных помещениях, шахтах лифтов, на кабинах лифтов)</w:t>
      </w:r>
    </w:p>
    <w:p w:rsid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должны знать м</w:t>
      </w:r>
      <w:r w:rsidRPr="00F928D3">
        <w:rPr>
          <w:rFonts w:ascii="Times New Roman" w:hAnsi="Times New Roman" w:cs="Times New Roman"/>
          <w:sz w:val="28"/>
          <w:szCs w:val="28"/>
        </w:rPr>
        <w:t>онтажники связи и электромонтеры ДО и ТА, осуществляющие работы на лифтах (в машинных помещениях, шахтах лифтов, на кабинах лифтов)</w:t>
      </w:r>
    </w:p>
    <w:p w:rsidR="002769C8" w:rsidRPr="008627F6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27F6">
        <w:rPr>
          <w:rFonts w:ascii="Times New Roman" w:hAnsi="Times New Roman" w:cs="Times New Roman"/>
          <w:sz w:val="28"/>
          <w:szCs w:val="28"/>
        </w:rPr>
        <w:t>Какой минимальный объема информации передаваемое устройством диспетчерского контроля, должен обеспечить передачу диспетчеру  </w:t>
      </w:r>
    </w:p>
    <w:p w:rsidR="002769C8" w:rsidRPr="008627F6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627F6">
        <w:rPr>
          <w:rFonts w:ascii="Times New Roman" w:hAnsi="Times New Roman" w:cs="Times New Roman"/>
          <w:sz w:val="28"/>
          <w:szCs w:val="28"/>
        </w:rPr>
        <w:t>Дать определение «диспетчерский контроль» </w:t>
      </w:r>
    </w:p>
    <w:p w:rsid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 w:rsidRPr="00F93E36">
        <w:rPr>
          <w:rFonts w:ascii="Times New Roman" w:hAnsi="Times New Roman" w:cs="Times New Roman"/>
          <w:sz w:val="28"/>
          <w:szCs w:val="28"/>
        </w:rPr>
        <w:t>«устройство диспетчерского контроля»</w:t>
      </w:r>
      <w:r>
        <w:rPr>
          <w:rFonts w:ascii="Times New Roman" w:hAnsi="Times New Roman" w:cs="Times New Roman"/>
          <w:sz w:val="28"/>
          <w:szCs w:val="28"/>
        </w:rPr>
        <w:t>. Изобразить типовую схему</w:t>
      </w:r>
      <w:r>
        <w:rPr>
          <w:color w:val="333333"/>
          <w:sz w:val="27"/>
          <w:szCs w:val="27"/>
        </w:rPr>
        <w:t> 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 w:rsidRPr="00F93E36">
        <w:rPr>
          <w:rFonts w:ascii="Times New Roman" w:hAnsi="Times New Roman" w:cs="Times New Roman"/>
          <w:sz w:val="28"/>
          <w:szCs w:val="28"/>
        </w:rPr>
        <w:t xml:space="preserve"> диспетчерского контроля</w:t>
      </w:r>
    </w:p>
    <w:p w:rsidR="002769C8" w:rsidRPr="00BF1C1B" w:rsidRDefault="002769C8" w:rsidP="00E46CA6">
      <w:pPr>
        <w:pStyle w:val="a3"/>
        <w:numPr>
          <w:ilvl w:val="0"/>
          <w:numId w:val="8"/>
        </w:numPr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 w:rsidRPr="00F93E36">
        <w:rPr>
          <w:rFonts w:ascii="Times New Roman" w:hAnsi="Times New Roman" w:cs="Times New Roman"/>
          <w:sz w:val="28"/>
          <w:szCs w:val="28"/>
        </w:rPr>
        <w:t>«</w:t>
      </w:r>
      <w:r w:rsidRPr="00BF1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 лифта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69C8" w:rsidRPr="00BF1C1B" w:rsidRDefault="002769C8" w:rsidP="00E46CA6">
      <w:pPr>
        <w:pStyle w:val="a3"/>
        <w:numPr>
          <w:ilvl w:val="0"/>
          <w:numId w:val="8"/>
        </w:numPr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BF1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69C8" w:rsidRPr="00BF1C1B" w:rsidRDefault="002769C8" w:rsidP="00E46CA6">
      <w:pPr>
        <w:pStyle w:val="a3"/>
        <w:numPr>
          <w:ilvl w:val="0"/>
          <w:numId w:val="8"/>
        </w:numPr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BF1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диспетчеризации лифта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69C8" w:rsidRPr="00F93E36" w:rsidRDefault="002769C8" w:rsidP="00E46CA6">
      <w:pPr>
        <w:pStyle w:val="a3"/>
        <w:numPr>
          <w:ilvl w:val="0"/>
          <w:numId w:val="8"/>
        </w:numPr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BF1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 устройства диспетчерского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(пульт)</w:t>
      </w:r>
    </w:p>
    <w:p w:rsidR="002769C8" w:rsidRPr="00F42D2D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6A82">
        <w:rPr>
          <w:rFonts w:ascii="Times New Roman" w:hAnsi="Times New Roman" w:cs="Times New Roman"/>
          <w:color w:val="333333"/>
          <w:sz w:val="28"/>
          <w:szCs w:val="28"/>
        </w:rPr>
        <w:t>Требования к каналу связи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42D2D">
        <w:rPr>
          <w:rFonts w:ascii="Times New Roman" w:hAnsi="Times New Roman" w:cs="Times New Roman"/>
          <w:color w:val="333333"/>
          <w:sz w:val="28"/>
          <w:szCs w:val="28"/>
        </w:rPr>
        <w:t>Требования к электроснабжению устройств диспетчерского контроля 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/>
          <w:sz w:val="28"/>
          <w:szCs w:val="24"/>
        </w:rPr>
      </w:pPr>
      <w:r w:rsidRPr="002769C8">
        <w:rPr>
          <w:rFonts w:ascii="Times New Roman" w:hAnsi="Times New Roman"/>
          <w:sz w:val="28"/>
          <w:szCs w:val="24"/>
        </w:rPr>
        <w:t>Правила оказания помощи в случаях сильного кровотечения из ран плеча, предплечья и ладони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28"/>
        </w:rPr>
      </w:pPr>
      <w:r w:rsidRPr="002769C8">
        <w:rPr>
          <w:rFonts w:ascii="Times New Roman" w:hAnsi="Times New Roman"/>
          <w:sz w:val="28"/>
          <w:szCs w:val="24"/>
        </w:rPr>
        <w:t>Произвести контроль исправности оборудования системы диспетчерского контроля.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/>
          <w:sz w:val="28"/>
          <w:szCs w:val="24"/>
        </w:rPr>
      </w:pPr>
      <w:r w:rsidRPr="002769C8">
        <w:rPr>
          <w:rFonts w:ascii="Times New Roman" w:hAnsi="Times New Roman"/>
          <w:sz w:val="28"/>
          <w:szCs w:val="24"/>
        </w:rPr>
        <w:t>Дать определение термину «электрический ток»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szCs w:val="28"/>
        </w:rPr>
      </w:pPr>
      <w:r w:rsidRPr="002769C8">
        <w:rPr>
          <w:rFonts w:ascii="Times New Roman" w:hAnsi="Times New Roman"/>
          <w:sz w:val="28"/>
          <w:szCs w:val="24"/>
        </w:rPr>
        <w:t>Правила оказания помощи в случаях ранения мягких тканей головы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/>
          <w:sz w:val="28"/>
          <w:szCs w:val="24"/>
        </w:rPr>
      </w:pPr>
      <w:r w:rsidRPr="002769C8">
        <w:rPr>
          <w:rFonts w:ascii="Times New Roman" w:hAnsi="Times New Roman"/>
          <w:sz w:val="28"/>
          <w:szCs w:val="24"/>
        </w:rPr>
        <w:t>Нормативно-технические документы, регламентирующие требования к диспетчерскому контролю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/>
          <w:sz w:val="28"/>
          <w:szCs w:val="24"/>
        </w:rPr>
      </w:pPr>
      <w:r w:rsidRPr="002769C8">
        <w:rPr>
          <w:rFonts w:ascii="Times New Roman" w:hAnsi="Times New Roman"/>
          <w:sz w:val="28"/>
          <w:szCs w:val="24"/>
        </w:rPr>
        <w:t>Дать определение термину «электрическое напряжение»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28"/>
        </w:rPr>
      </w:pPr>
      <w:r w:rsidRPr="002769C8">
        <w:rPr>
          <w:rFonts w:ascii="Times New Roman" w:hAnsi="Times New Roman"/>
          <w:sz w:val="28"/>
          <w:szCs w:val="24"/>
        </w:rPr>
        <w:t>Правила оказания помощи в случае кратковременной потери сознания (обморока)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Дать определение термину «</w:t>
      </w:r>
      <w:r w:rsidRPr="002769C8">
        <w:rPr>
          <w:rFonts w:ascii="Times New Roman" w:hAnsi="Times New Roman"/>
          <w:bCs/>
          <w:sz w:val="28"/>
          <w:szCs w:val="28"/>
        </w:rPr>
        <w:t>диспетчерский контроль»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Основные составные части лифта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Дать определение термину «шаговое напряжение»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4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Правила определения признаков клинической смерти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Назначение ОС (ограничитель скорости)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Виды плакатов, применяемые в электроустановках</w:t>
      </w:r>
    </w:p>
    <w:p w:rsidR="002769C8" w:rsidRPr="002769C8" w:rsidRDefault="002769C8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2769C8">
        <w:rPr>
          <w:rFonts w:ascii="Times New Roman" w:hAnsi="Times New Roman"/>
          <w:sz w:val="28"/>
          <w:szCs w:val="28"/>
        </w:rPr>
        <w:t>Признаки биологической смерти</w:t>
      </w:r>
    </w:p>
    <w:p w:rsidR="002769C8" w:rsidRPr="00E46CA6" w:rsidRDefault="00E46CA6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E46CA6">
        <w:rPr>
          <w:rFonts w:ascii="Times New Roman" w:hAnsi="Times New Roman" w:cs="Times New Roman"/>
          <w:sz w:val="28"/>
          <w:szCs w:val="28"/>
        </w:rPr>
        <w:t>Порядок допуска электром</w:t>
      </w:r>
      <w:r>
        <w:rPr>
          <w:rFonts w:ascii="Times New Roman" w:hAnsi="Times New Roman" w:cs="Times New Roman"/>
          <w:sz w:val="28"/>
          <w:szCs w:val="28"/>
        </w:rPr>
        <w:t>онтера ДО и ТА</w:t>
      </w:r>
      <w:r w:rsidRPr="00E46CA6">
        <w:rPr>
          <w:rFonts w:ascii="Times New Roman" w:hAnsi="Times New Roman" w:cs="Times New Roman"/>
          <w:sz w:val="28"/>
          <w:szCs w:val="28"/>
        </w:rPr>
        <w:t xml:space="preserve"> к самостоятельной работе.</w:t>
      </w:r>
    </w:p>
    <w:p w:rsidR="00E46CA6" w:rsidRPr="00E46CA6" w:rsidRDefault="00E46CA6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E46CA6">
        <w:rPr>
          <w:rFonts w:ascii="Times New Roman" w:hAnsi="Times New Roman" w:cs="Times New Roman"/>
          <w:iCs/>
          <w:sz w:val="28"/>
          <w:szCs w:val="28"/>
        </w:rPr>
        <w:t>Техника безопасности при выполнении работ на лифте.</w:t>
      </w:r>
    </w:p>
    <w:p w:rsidR="00E46CA6" w:rsidRPr="00E46CA6" w:rsidRDefault="00E46CA6" w:rsidP="00E46C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46CA6">
        <w:rPr>
          <w:rFonts w:ascii="Times New Roman" w:hAnsi="Times New Roman" w:cs="Times New Roman"/>
          <w:sz w:val="28"/>
          <w:szCs w:val="28"/>
        </w:rPr>
        <w:t>Основные должностные обязанности электром</w:t>
      </w:r>
      <w:r>
        <w:rPr>
          <w:rFonts w:ascii="Times New Roman" w:hAnsi="Times New Roman" w:cs="Times New Roman"/>
          <w:sz w:val="28"/>
          <w:szCs w:val="28"/>
        </w:rPr>
        <w:t>онтера ДО и ТА</w:t>
      </w:r>
      <w:r w:rsidRPr="00E46CA6">
        <w:rPr>
          <w:rFonts w:ascii="Times New Roman" w:hAnsi="Times New Roman" w:cs="Times New Roman"/>
          <w:sz w:val="28"/>
          <w:szCs w:val="28"/>
        </w:rPr>
        <w:t xml:space="preserve"> по лифтам.</w:t>
      </w:r>
    </w:p>
    <w:p w:rsidR="00E46CA6" w:rsidRPr="00E46CA6" w:rsidRDefault="00E46CA6" w:rsidP="00E46C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46CA6">
        <w:rPr>
          <w:rFonts w:ascii="Times New Roman" w:hAnsi="Times New Roman" w:cs="Times New Roman"/>
          <w:sz w:val="28"/>
          <w:szCs w:val="28"/>
        </w:rPr>
        <w:t>Мероприятия по предупреждению несчастных случаев на лифтах.</w:t>
      </w:r>
    </w:p>
    <w:p w:rsidR="00E46CA6" w:rsidRPr="008627F6" w:rsidRDefault="00E46CA6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8627F6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руппы по электробезопасности.</w:t>
      </w:r>
    </w:p>
    <w:p w:rsidR="00E46CA6" w:rsidRPr="008627F6" w:rsidRDefault="00E46CA6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sz w:val="28"/>
          <w:szCs w:val="28"/>
        </w:rPr>
        <w:t>Предохранительные устройства, используемые на лифтах.</w:t>
      </w:r>
    </w:p>
    <w:p w:rsidR="00E46CA6" w:rsidRPr="008627F6" w:rsidRDefault="00E46CA6" w:rsidP="00E46CA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7F6">
        <w:rPr>
          <w:rFonts w:ascii="Times New Roman" w:hAnsi="Times New Roman" w:cs="Times New Roman"/>
          <w:sz w:val="28"/>
          <w:szCs w:val="28"/>
        </w:rPr>
        <w:t>Требования к о</w:t>
      </w:r>
      <w:r w:rsidRPr="008627F6">
        <w:rPr>
          <w:rFonts w:ascii="Times New Roman" w:hAnsi="Times New Roman" w:cs="Times New Roman"/>
          <w:bCs/>
          <w:kern w:val="36"/>
          <w:sz w:val="28"/>
          <w:szCs w:val="28"/>
        </w:rPr>
        <w:t>граждению крыши кабины.</w:t>
      </w:r>
    </w:p>
    <w:p w:rsidR="00E46CA6" w:rsidRPr="00E46CA6" w:rsidRDefault="00E46CA6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E46CA6">
        <w:rPr>
          <w:rFonts w:ascii="Times New Roman" w:hAnsi="Times New Roman" w:cs="Times New Roman"/>
          <w:sz w:val="28"/>
          <w:szCs w:val="28"/>
        </w:rPr>
        <w:t>Какие изолирующие электрозащитные средства для электроустановок напряжением до 1000 Вольт относятся к основным?</w:t>
      </w:r>
    </w:p>
    <w:p w:rsidR="00E46CA6" w:rsidRPr="00E46CA6" w:rsidRDefault="00E46CA6" w:rsidP="008627F6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48"/>
          <w:szCs w:val="28"/>
        </w:rPr>
      </w:pPr>
      <w:r w:rsidRPr="00E46CA6">
        <w:rPr>
          <w:rFonts w:ascii="Times New Roman" w:hAnsi="Times New Roman" w:cs="Times New Roman"/>
          <w:sz w:val="28"/>
          <w:szCs w:val="28"/>
        </w:rPr>
        <w:lastRenderedPageBreak/>
        <w:t>Назначение и расположение вводного устройства и меры безопасности при его включении (отключении).</w:t>
      </w:r>
    </w:p>
    <w:p w:rsidR="00E46CA6" w:rsidRPr="00E46CA6" w:rsidRDefault="00E46CA6" w:rsidP="008627F6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b/>
        </w:rPr>
      </w:pPr>
      <w:r w:rsidRPr="00E46CA6">
        <w:rPr>
          <w:rFonts w:ascii="Times New Roman" w:hAnsi="Times New Roman" w:cs="Times New Roman"/>
          <w:sz w:val="28"/>
        </w:rPr>
        <w:t>Что относится к работам (перечню работ), выполняемым в порядке текущей эксплуатации в электроустановках напряжением до 1000 Вольт?</w:t>
      </w:r>
    </w:p>
    <w:p w:rsidR="00E46CA6" w:rsidRPr="00E46CA6" w:rsidRDefault="00E46CA6" w:rsidP="00E46C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6CA6">
        <w:rPr>
          <w:rFonts w:ascii="Times New Roman" w:hAnsi="Times New Roman" w:cs="Times New Roman"/>
          <w:bCs/>
          <w:sz w:val="28"/>
          <w:szCs w:val="28"/>
        </w:rPr>
        <w:t>Освещение и розетки питания лифта.</w:t>
      </w:r>
    </w:p>
    <w:p w:rsidR="00E46CA6" w:rsidRPr="00E46CA6" w:rsidRDefault="00E46CA6" w:rsidP="00E46C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6CA6">
        <w:rPr>
          <w:rFonts w:ascii="Times New Roman" w:hAnsi="Times New Roman" w:cs="Times New Roman"/>
          <w:sz w:val="28"/>
        </w:rPr>
        <w:t>Основные составные части лифта. Их назначение и принцип работы.</w:t>
      </w:r>
    </w:p>
    <w:p w:rsidR="00E46CA6" w:rsidRPr="00E46CA6" w:rsidRDefault="00E46CA6" w:rsidP="00E46CA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6CA6">
        <w:rPr>
          <w:rFonts w:ascii="Times New Roman" w:hAnsi="Times New Roman" w:cs="Times New Roman"/>
          <w:bCs/>
          <w:iCs/>
          <w:sz w:val="28"/>
        </w:rPr>
        <w:t>СИЗ используемые при выполнении работ на высоте</w:t>
      </w:r>
    </w:p>
    <w:p w:rsidR="00E46CA6" w:rsidRPr="008627F6" w:rsidRDefault="00E72791" w:rsidP="00E46C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sz w:val="28"/>
        </w:rPr>
        <w:t>На какой срок выдается распоряжение на производство работ в электроустановках?</w:t>
      </w:r>
    </w:p>
    <w:p w:rsidR="00E72791" w:rsidRPr="008627F6" w:rsidRDefault="00E72791" w:rsidP="008627F6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sz w:val="28"/>
        </w:rPr>
        <w:t xml:space="preserve">Условия присвоения </w:t>
      </w:r>
      <w:r w:rsidRPr="008627F6">
        <w:rPr>
          <w:rFonts w:ascii="Times New Roman" w:hAnsi="Times New Roman" w:cs="Times New Roman"/>
          <w:sz w:val="28"/>
          <w:lang w:val="en-US"/>
        </w:rPr>
        <w:t>III</w:t>
      </w:r>
      <w:r w:rsidRPr="008627F6">
        <w:rPr>
          <w:rFonts w:ascii="Times New Roman" w:hAnsi="Times New Roman" w:cs="Times New Roman"/>
          <w:sz w:val="28"/>
        </w:rPr>
        <w:t xml:space="preserve"> группы по электробезопасности</w:t>
      </w:r>
    </w:p>
    <w:p w:rsidR="00E72791" w:rsidRPr="008627F6" w:rsidRDefault="00E72791" w:rsidP="008627F6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b/>
          <w:sz w:val="28"/>
        </w:rPr>
      </w:pPr>
      <w:r w:rsidRPr="008627F6">
        <w:rPr>
          <w:rFonts w:ascii="Times New Roman" w:hAnsi="Times New Roman" w:cs="Times New Roman"/>
          <w:bCs/>
          <w:iCs/>
          <w:sz w:val="28"/>
        </w:rPr>
        <w:t>Требования по охране труда к применению лестниц, площадок, трапов</w:t>
      </w:r>
    </w:p>
    <w:p w:rsidR="00E72791" w:rsidRPr="008627F6" w:rsidRDefault="00E72791" w:rsidP="008627F6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bCs/>
          <w:kern w:val="36"/>
          <w:sz w:val="28"/>
          <w:szCs w:val="28"/>
        </w:rPr>
        <w:t>Требования охраны труда при выполнении работ в зоне нижнего крайнего этажа и в приямке лифта.</w:t>
      </w:r>
    </w:p>
    <w:p w:rsidR="00E72791" w:rsidRPr="008627F6" w:rsidRDefault="00E72791" w:rsidP="008627F6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sz w:val="28"/>
        </w:rPr>
        <w:t>Размещение оборудования лифтов без машинного помещения.</w:t>
      </w:r>
    </w:p>
    <w:p w:rsidR="00E72791" w:rsidRPr="008627F6" w:rsidRDefault="00E72791" w:rsidP="008627F6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8"/>
        </w:rPr>
      </w:pPr>
      <w:r w:rsidRPr="008627F6">
        <w:rPr>
          <w:rFonts w:ascii="Times New Roman" w:hAnsi="Times New Roman" w:cs="Times New Roman"/>
          <w:iCs/>
          <w:sz w:val="28"/>
        </w:rPr>
        <w:t>Требования охраны труда при работе с переносным электроинструментом.</w:t>
      </w:r>
    </w:p>
    <w:p w:rsidR="00E72791" w:rsidRPr="008627F6" w:rsidRDefault="00E72791" w:rsidP="008627F6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8"/>
        </w:rPr>
      </w:pPr>
      <w:r w:rsidRPr="008627F6">
        <w:rPr>
          <w:rFonts w:ascii="Times New Roman" w:hAnsi="Times New Roman" w:cs="Times New Roman"/>
          <w:bCs/>
          <w:sz w:val="28"/>
        </w:rPr>
        <w:t>Опасные и вредные производственные факторы, воздействующие на электромеханика во время производства работ.</w:t>
      </w:r>
    </w:p>
    <w:p w:rsidR="00E72791" w:rsidRPr="00127D75" w:rsidRDefault="008627F6" w:rsidP="008627F6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48"/>
          <w:szCs w:val="28"/>
        </w:rPr>
      </w:pPr>
      <w:r w:rsidRPr="008627F6">
        <w:rPr>
          <w:rFonts w:ascii="Times New Roman" w:hAnsi="Times New Roman" w:cs="Times New Roman"/>
          <w:sz w:val="28"/>
          <w:szCs w:val="28"/>
        </w:rPr>
        <w:t>Использование средств индивидуальной защиты от падения с высоты.</w:t>
      </w:r>
    </w:p>
    <w:p w:rsidR="00127D75" w:rsidRDefault="00127D75" w:rsidP="008627F6">
      <w:pPr>
        <w:pStyle w:val="a3"/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Порядок и технология проведения осмотра оборудования и линий связи</w:t>
      </w:r>
    </w:p>
    <w:p w:rsidR="00127D75" w:rsidRDefault="00127D75" w:rsidP="00127D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Методы безопасного производства работ при осмотре оборудования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>линий связи</w:t>
      </w:r>
    </w:p>
    <w:p w:rsidR="00127D75" w:rsidRDefault="00127D75" w:rsidP="00127D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Производственная инструкция и инструкция по охране труда</w:t>
      </w:r>
    </w:p>
    <w:p w:rsidR="00127D75" w:rsidRDefault="00127D75" w:rsidP="001A6CF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Правила пользования электроизмерительными приборами 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>измерений</w:t>
      </w:r>
    </w:p>
    <w:p w:rsidR="00127D75" w:rsidRDefault="00127D75" w:rsidP="00A54A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Виды, состав и периодичность работ по техническому 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75">
        <w:rPr>
          <w:rFonts w:ascii="Times New Roman" w:hAnsi="Times New Roman" w:cs="Times New Roman"/>
          <w:sz w:val="28"/>
          <w:szCs w:val="28"/>
        </w:rPr>
        <w:t>оборудования и линий связи</w:t>
      </w:r>
    </w:p>
    <w:p w:rsidR="00127D75" w:rsidRDefault="00127D75" w:rsidP="00127D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Порядок и технология проведения технического обслуживания</w:t>
      </w:r>
    </w:p>
    <w:p w:rsidR="00127D75" w:rsidRDefault="00127D75" w:rsidP="00127D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D75">
        <w:rPr>
          <w:rFonts w:ascii="Times New Roman" w:hAnsi="Times New Roman" w:cs="Times New Roman"/>
          <w:sz w:val="28"/>
          <w:szCs w:val="28"/>
        </w:rPr>
        <w:t>Методы безопасного производства работ при техническом обслуживании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Требования по охране труда к оборудованию, механизмам, ручному инструменту, применяемым при работе на высоте.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Требования по охране труда к применению лестниц, площадок, трапов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Требования к работникам при работе на высоте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Срок годности средств защиты используемых при выполнении работ на высоте из синтетических материалов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СИЗ используемые при выполнении работ на высоте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Требования к работникам с 1 группой по безопасности работ на высоте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Требования к работникам, впервые допускаемые к работам на высоте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Cs/>
          <w:iCs/>
          <w:sz w:val="28"/>
          <w:szCs w:val="24"/>
        </w:rPr>
        <w:lastRenderedPageBreak/>
        <w:t>При каких условиях выполняемые работы относятся к работам на высоте?</w:t>
      </w:r>
      <w:bookmarkEnd w:id="0"/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После каких мероприятий работники допускаются к работе на высоте?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При каких условиях не допускается выполнение работ на высоте?</w:t>
      </w:r>
    </w:p>
    <w:p w:rsidR="000A710C" w:rsidRDefault="000A710C" w:rsidP="000A710C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Перечень работ, выполняемых на высоте по наряду-допуску.</w:t>
      </w:r>
    </w:p>
    <w:p w:rsidR="000A710C" w:rsidRPr="00127D75" w:rsidRDefault="000A710C" w:rsidP="00127D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9C8" w:rsidRDefault="002769C8"/>
    <w:p w:rsidR="008627F6" w:rsidRDefault="008627F6"/>
    <w:p w:rsidR="008627F6" w:rsidRPr="008627F6" w:rsidRDefault="0086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_____________/В.И.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Мучлер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8627F6" w:rsidRPr="0086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F45"/>
    <w:multiLevelType w:val="hybridMultilevel"/>
    <w:tmpl w:val="6A86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A68"/>
    <w:multiLevelType w:val="hybridMultilevel"/>
    <w:tmpl w:val="69B25BEC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051D95"/>
    <w:multiLevelType w:val="hybridMultilevel"/>
    <w:tmpl w:val="0BAA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0E62"/>
    <w:multiLevelType w:val="hybridMultilevel"/>
    <w:tmpl w:val="3E7EBEC6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6FF32B8"/>
    <w:multiLevelType w:val="hybridMultilevel"/>
    <w:tmpl w:val="0DCC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2A5F"/>
    <w:multiLevelType w:val="hybridMultilevel"/>
    <w:tmpl w:val="6A86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3349"/>
    <w:multiLevelType w:val="hybridMultilevel"/>
    <w:tmpl w:val="C152FF9A"/>
    <w:lvl w:ilvl="0" w:tplc="5C9C64C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736BB"/>
    <w:multiLevelType w:val="hybridMultilevel"/>
    <w:tmpl w:val="D8806A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F285198"/>
    <w:multiLevelType w:val="hybridMultilevel"/>
    <w:tmpl w:val="FC42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1D98"/>
    <w:multiLevelType w:val="hybridMultilevel"/>
    <w:tmpl w:val="20D6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E62C5"/>
    <w:multiLevelType w:val="hybridMultilevel"/>
    <w:tmpl w:val="B23A0F4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78B7536D"/>
    <w:multiLevelType w:val="hybridMultilevel"/>
    <w:tmpl w:val="B3901F24"/>
    <w:lvl w:ilvl="0" w:tplc="B0380242">
      <w:start w:val="1"/>
      <w:numFmt w:val="decimal"/>
      <w:lvlText w:val="%1."/>
      <w:lvlJc w:val="left"/>
      <w:pPr>
        <w:ind w:left="862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A4870D6"/>
    <w:multiLevelType w:val="hybridMultilevel"/>
    <w:tmpl w:val="0FBE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C8"/>
    <w:rsid w:val="00045FC3"/>
    <w:rsid w:val="000A710C"/>
    <w:rsid w:val="00127D75"/>
    <w:rsid w:val="002769C8"/>
    <w:rsid w:val="00351B94"/>
    <w:rsid w:val="008627F6"/>
    <w:rsid w:val="008D4AE7"/>
    <w:rsid w:val="00E46CA6"/>
    <w:rsid w:val="00E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01AD-7B4E-43CD-9AB2-3DEAB10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2018-02-08T11:39:00Z</dcterms:created>
  <dcterms:modified xsi:type="dcterms:W3CDTF">2018-02-27T07:20:00Z</dcterms:modified>
</cp:coreProperties>
</file>