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Наименование квалификации и уровень квалификации: </w:t>
      </w:r>
      <w:r w:rsidRPr="006523CD">
        <w:rPr>
          <w:rFonts w:ascii="Times New Roman" w:hAnsi="Times New Roman" w:cs="Times New Roman"/>
          <w:color w:val="000000"/>
          <w:sz w:val="24"/>
          <w:szCs w:val="24"/>
        </w:rPr>
        <w:t>Оператор (диспетчер) диспетчерской службы по контролю работы лифтов и инженерного оборудования зданий и сооружений, 4 уровень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 16.04900.01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Профессиональный стандарт: </w:t>
      </w:r>
      <w:r w:rsidRPr="006523CD">
        <w:rPr>
          <w:rFonts w:ascii="Times New Roman" w:hAnsi="Times New Roman" w:cs="Times New Roman"/>
          <w:color w:val="000000"/>
          <w:sz w:val="24"/>
          <w:szCs w:val="24"/>
        </w:rPr>
        <w:t>Диспетчер аварийно-диспетчерской службы, 16.049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3CD">
        <w:rPr>
          <w:rFonts w:ascii="Times New Roman" w:hAnsi="Times New Roman" w:cs="Times New Roman"/>
          <w:sz w:val="24"/>
          <w:szCs w:val="24"/>
        </w:rPr>
        <w:t>Обслуживание систем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sz w:val="24"/>
          <w:szCs w:val="24"/>
        </w:rPr>
        <w:t>инженерно-технического обеспечения зданий и сооружений с применением диспетчерского контроля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 реестру профессиональных стандартов)</w:t>
      </w:r>
    </w:p>
    <w:p w:rsidR="006523CD" w:rsidRP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Спецификация заданий для теоретического этапа профессионального</w:t>
      </w:r>
    </w:p>
    <w:p w:rsidR="006523CD" w:rsidRDefault="006523CD" w:rsidP="0065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23CD">
        <w:rPr>
          <w:rFonts w:ascii="Times New Roman" w:hAnsi="Times New Roman" w:cs="Times New Roman"/>
          <w:b/>
          <w:i/>
          <w:color w:val="000000"/>
          <w:sz w:val="24"/>
          <w:szCs w:val="24"/>
        </w:rPr>
        <w:t>Экзамена</w:t>
      </w:r>
    </w:p>
    <w:p w:rsidR="006523CD" w:rsidRDefault="006523CD" w:rsidP="006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523CD" w:rsidRDefault="006523CD" w:rsidP="006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23CD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6523CD" w:rsidRDefault="006523CD" w:rsidP="00652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23CD" w:rsidRDefault="006523CD" w:rsidP="006523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23CD">
        <w:rPr>
          <w:rFonts w:ascii="Times New Roman" w:hAnsi="Times New Roman" w:cs="Times New Roman"/>
          <w:b/>
          <w:i/>
          <w:iCs/>
          <w:sz w:val="28"/>
          <w:szCs w:val="28"/>
        </w:rPr>
        <w:t>Трудовые функции:</w:t>
      </w:r>
    </w:p>
    <w:p w:rsidR="00DB7CD3" w:rsidRPr="006523CD" w:rsidRDefault="00DB7CD3" w:rsidP="006523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iCs/>
          <w:sz w:val="24"/>
          <w:szCs w:val="24"/>
          <w:lang w:eastAsia="x-none"/>
        </w:rPr>
        <w:t>Что входит в обязанности оператора диспетчерского комплекса (ДК)?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Действия диспетчера с горящим индикатором «МП» и состоянием лифтового блока «Проникновение в МП».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Действия диспетчера с горящим индикатором «ЛИФТ ОТКЛ.» и состоянием лифтового блока «Отсутствует напряжение в цепи управления».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Действия диспетчера с горящим индикатором «ШАХТА» и состоянием лифтового блока «Проникновение в шахту».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iCs/>
          <w:sz w:val="24"/>
          <w:szCs w:val="24"/>
          <w:lang w:eastAsia="x-none"/>
        </w:rPr>
        <w:t>Что запрещается</w:t>
      </w:r>
      <w:r w:rsidRPr="00DB7CD3">
        <w:rPr>
          <w:rFonts w:ascii="Times New Roman" w:hAnsi="Times New Roman" w:cs="Times New Roman"/>
          <w:sz w:val="24"/>
          <w:szCs w:val="24"/>
        </w:rPr>
        <w:t xml:space="preserve"> о</w:t>
      </w:r>
      <w:r w:rsidRPr="00DB7CD3">
        <w:rPr>
          <w:rFonts w:ascii="Times New Roman" w:hAnsi="Times New Roman" w:cs="Times New Roman"/>
          <w:iCs/>
          <w:sz w:val="24"/>
          <w:szCs w:val="24"/>
          <w:lang w:eastAsia="x-none"/>
        </w:rPr>
        <w:t>ператору диспетчерского комплекса (ДК?)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iCs/>
          <w:sz w:val="24"/>
          <w:szCs w:val="24"/>
          <w:lang w:eastAsia="x-none"/>
        </w:rPr>
        <w:t xml:space="preserve">При каких условиях должен включаться </w:t>
      </w:r>
      <w:r w:rsidRPr="00DB7CD3">
        <w:rPr>
          <w:rFonts w:ascii="Times New Roman" w:hAnsi="Times New Roman" w:cs="Times New Roman"/>
          <w:iCs/>
          <w:sz w:val="24"/>
          <w:szCs w:val="24"/>
          <w:lang w:eastAsia="ru-RU"/>
        </w:rPr>
        <w:t>сигнал «Занято» у лифтов, оборудованных такими сигналами?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 xml:space="preserve">Что запрещается при </w:t>
      </w:r>
      <w:r w:rsidRPr="00DB7CD3">
        <w:rPr>
          <w:rFonts w:ascii="Times New Roman" w:hAnsi="Times New Roman" w:cs="Times New Roman"/>
          <w:sz w:val="24"/>
          <w:szCs w:val="24"/>
        </w:rPr>
        <w:t>управлении с диспетчерского пульта работой инженерного оборудования?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Какую информацию Диспетчерский комплекс НЕ передает диспетчеру?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Использование системы связи лифта в составе диспетчерского комплекса.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Что не входит в обязанности диспетчера при приеме смены?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диспетчера во время работы.</w:t>
      </w:r>
    </w:p>
    <w:p w:rsidR="006523CD" w:rsidRPr="00DB7CD3" w:rsidRDefault="006523CD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Дополнительные устройства и функции, которые может включать в себя диспетчерский контроль?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Какие требования предъявляются к устройствам диспетчерской связи в части повышения надежности и безаварийности работы канала связи?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Как реализована возможность для диспетчера по звуковой сигнализации от блоков диспетчерского контроля?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Какими бывают структуры диспетчерской связи?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Действия пассажира в кабине по вызову диспетчера</w:t>
      </w:r>
    </w:p>
    <w:p w:rsidR="006523CD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>Для чего предназначена диспетчерская связь?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 xml:space="preserve"> Для чего служат микрофон и динамик?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 xml:space="preserve">Что называется, </w:t>
      </w:r>
      <w:r w:rsidRPr="00DB7CD3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устройством диспетчерского контроля?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 xml:space="preserve"> Канал передачи (определение).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>Техобслуживание (определение).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Сколько обязательных сигналов должно поступать с лифта на ДП?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lastRenderedPageBreak/>
        <w:t>Какие требования к установке оборудования диспетчеризации на лифте?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Блок диспетчеризации лифта (определение).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</w:rPr>
        <w:t xml:space="preserve"> Что обеспечивает </w:t>
      </w:r>
      <w:r w:rsidRPr="00DB7CD3">
        <w:rPr>
          <w:rFonts w:ascii="Times New Roman" w:hAnsi="Times New Roman" w:cs="Times New Roman"/>
          <w:sz w:val="24"/>
          <w:szCs w:val="24"/>
        </w:rPr>
        <w:t>п</w:t>
      </w:r>
      <w:r w:rsidRPr="00DB7CD3">
        <w:rPr>
          <w:rFonts w:ascii="Times New Roman" w:hAnsi="Times New Roman" w:cs="Times New Roman"/>
          <w:color w:val="2D2D2D"/>
          <w:sz w:val="24"/>
          <w:szCs w:val="24"/>
        </w:rPr>
        <w:t xml:space="preserve">ульт </w:t>
      </w:r>
      <w:r w:rsidRPr="00700C6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диспетчерского контроля?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Какой временной интервал допускается для эвакуации пассажиров из остановившейся. кабины лифта, после поступления сигнала на пульт диспетчера?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Какие работы входят в техническое обслуживание систем диспетчеризации?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 на мониторе диспетчерского пульта отображается “проникновение в машинное помещение”?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Какие виды каналов связи применяют для диспетчеризации?</w:t>
      </w:r>
    </w:p>
    <w:p w:rsidR="00852CD4" w:rsidRPr="00700C66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00C6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 какое минимальное время должно быть обеспечено функционирование двухсторонней связи между кабиной и диспетчерским пунктом при прекращении энергоснабжения оборудования диспетчерского контроля?</w:t>
      </w:r>
    </w:p>
    <w:p w:rsidR="00852CD4" w:rsidRPr="00700C66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00C6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Куда должны быть включены электрические устройства безопасности?</w:t>
      </w:r>
    </w:p>
    <w:p w:rsidR="00852CD4" w:rsidRPr="00700C66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00C6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 что не должен оказывать влияние выход из строя устройств диспетчерского контроля?</w:t>
      </w:r>
    </w:p>
    <w:p w:rsidR="00852CD4" w:rsidRPr="00700C66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00C6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Как часто проверяется переговорное устройство лифта?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Какие особенности имеет реализация двусторонней переговорной связи для режима «перевозка пожарных подразделений»?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Как в устройствах диспетчерского контроля реализована программа «Доступная среда»?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Виды интерфейса для подключения блока диспетчеризации к лифту.</w:t>
      </w:r>
    </w:p>
    <w:p w:rsidR="00852CD4" w:rsidRPr="00DB7CD3" w:rsidRDefault="00852CD4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bCs/>
          <w:sz w:val="24"/>
          <w:szCs w:val="24"/>
        </w:rPr>
        <w:t>Какого типа каналы связи реализуются для обеспечения двухсторонней переговорной связи?</w:t>
      </w:r>
    </w:p>
    <w:p w:rsidR="00852CD4" w:rsidRPr="00DB7CD3" w:rsidRDefault="00202ED8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Какова периодичность проведения работ по комплексному техническому обслуживанию объединенных диспетчерских систем?</w:t>
      </w:r>
    </w:p>
    <w:p w:rsidR="00202ED8" w:rsidRPr="00DB7CD3" w:rsidRDefault="00202ED8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«Индуктивная петля» (описание устройства).</w:t>
      </w:r>
    </w:p>
    <w:p w:rsidR="00202ED8" w:rsidRPr="00DB7CD3" w:rsidRDefault="00202ED8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включения диспетчерского комплекса.</w:t>
      </w:r>
    </w:p>
    <w:p w:rsidR="00745132" w:rsidRPr="00DB7CD3" w:rsidRDefault="00202ED8" w:rsidP="00DB7CD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CD3">
        <w:rPr>
          <w:rFonts w:ascii="Times New Roman" w:hAnsi="Times New Roman" w:cs="Times New Roman"/>
          <w:sz w:val="24"/>
          <w:szCs w:val="24"/>
          <w:lang w:eastAsia="ru-RU"/>
        </w:rPr>
        <w:t>Действия диспетчера при Состоянии лифтового блока:</w:t>
      </w:r>
      <w:r w:rsidR="00745132" w:rsidRPr="00DB7CD3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DB7CD3">
        <w:rPr>
          <w:rFonts w:ascii="Times New Roman" w:hAnsi="Times New Roman" w:cs="Times New Roman"/>
          <w:sz w:val="24"/>
          <w:szCs w:val="24"/>
          <w:lang w:eastAsia="ru-RU"/>
        </w:rPr>
        <w:t xml:space="preserve"> «Вызов Диспетчера»</w:t>
      </w:r>
      <w:r w:rsidR="00745132" w:rsidRPr="00DB7CD3">
        <w:rPr>
          <w:rFonts w:ascii="Times New Roman" w:hAnsi="Times New Roman" w:cs="Times New Roman"/>
          <w:sz w:val="24"/>
          <w:szCs w:val="24"/>
          <w:lang w:eastAsia="ru-RU"/>
        </w:rPr>
        <w:t>;2) зажата кнопка «СТОП»; 3) «Открыта дверь кабины лифта (Не закрыта дверь кабины) при длительном состоянии; 4) «Несанкционированное движение кабины».</w:t>
      </w:r>
    </w:p>
    <w:p w:rsidR="00202ED8" w:rsidRPr="00DB7CD3" w:rsidRDefault="00745132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bCs/>
          <w:sz w:val="24"/>
          <w:szCs w:val="24"/>
        </w:rPr>
        <w:t xml:space="preserve">План действий при отключении диспетчерского комплекса или его </w:t>
      </w:r>
      <w:r w:rsidR="00700C66">
        <w:rPr>
          <w:rFonts w:ascii="Times New Roman" w:hAnsi="Times New Roman" w:cs="Times New Roman"/>
          <w:bCs/>
          <w:sz w:val="24"/>
          <w:szCs w:val="24"/>
        </w:rPr>
        <w:t>с</w:t>
      </w:r>
      <w:r w:rsidRPr="00DB7CD3">
        <w:rPr>
          <w:rFonts w:ascii="Times New Roman" w:hAnsi="Times New Roman" w:cs="Times New Roman"/>
          <w:bCs/>
          <w:sz w:val="24"/>
          <w:szCs w:val="24"/>
        </w:rPr>
        <w:t>оставных частей.</w:t>
      </w:r>
    </w:p>
    <w:p w:rsidR="00745132" w:rsidRPr="00DB7CD3" w:rsidRDefault="00745132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Интерфейс лифта (определение).</w:t>
      </w:r>
    </w:p>
    <w:p w:rsidR="00745132" w:rsidRPr="00DB7CD3" w:rsidRDefault="00745132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745132" w:rsidRPr="00DB7CD3" w:rsidRDefault="00745132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Блок диспетчеризации лифта (определение).</w:t>
      </w:r>
    </w:p>
    <w:p w:rsidR="00DB7CD3" w:rsidRPr="00DB7CD3" w:rsidRDefault="00745132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Устройство диспетчерского контроля (определение).</w:t>
      </w:r>
    </w:p>
    <w:p w:rsidR="00DB7CD3" w:rsidRPr="00DB7CD3" w:rsidRDefault="00DB7CD3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bCs/>
          <w:sz w:val="24"/>
          <w:szCs w:val="24"/>
        </w:rPr>
        <w:t xml:space="preserve">Между чем </w:t>
      </w:r>
      <w:r w:rsidRPr="00DB7CD3">
        <w:rPr>
          <w:rFonts w:ascii="Times New Roman" w:hAnsi="Times New Roman" w:cs="Times New Roman"/>
          <w:sz w:val="24"/>
          <w:szCs w:val="24"/>
        </w:rPr>
        <w:t>канал связи должен обеспечивать двустороннюю передачу информации?</w:t>
      </w:r>
    </w:p>
    <w:p w:rsidR="00DB7CD3" w:rsidRPr="00DB7CD3" w:rsidRDefault="00DB7CD3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Основная цель профессиональной деятельности диспетчера по контролю работы лифтов и инженерного оборудования зданий и сооружений.</w:t>
      </w:r>
    </w:p>
    <w:p w:rsidR="00DB7CD3" w:rsidRPr="00DB7CD3" w:rsidRDefault="00DB7CD3" w:rsidP="00DB7CD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CD3">
        <w:rPr>
          <w:rFonts w:ascii="Times New Roman" w:hAnsi="Times New Roman" w:cs="Times New Roman"/>
          <w:sz w:val="24"/>
          <w:szCs w:val="24"/>
        </w:rPr>
        <w:t>Владелец лифта (определение).</w:t>
      </w:r>
    </w:p>
    <w:p w:rsidR="00DB7CD3" w:rsidRDefault="00DB7CD3" w:rsidP="00DB7CD3">
      <w:pPr>
        <w:tabs>
          <w:tab w:val="left" w:pos="567"/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DB7CD3" w:rsidRPr="00DB7CD3" w:rsidRDefault="00DB7CD3" w:rsidP="00DB7CD3">
      <w:pPr>
        <w:tabs>
          <w:tab w:val="left" w:pos="567"/>
          <w:tab w:val="left" w:pos="709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</w:pPr>
      <w:r w:rsidRPr="00DB7CD3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Устройство лифта:</w:t>
      </w:r>
    </w:p>
    <w:p w:rsidR="00DB7CD3" w:rsidRPr="00DB7CD3" w:rsidRDefault="00DB7CD3" w:rsidP="00DB7CD3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</w:p>
    <w:p w:rsidR="00DB7CD3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>Лифт (определение).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>Для чего предназначен ограничитель скорости кабины?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>Для чего предназначены ловители кабины лифта?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C66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противовеса.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iCs/>
          <w:sz w:val="24"/>
          <w:szCs w:val="24"/>
          <w:lang w:eastAsia="x-none"/>
        </w:rPr>
        <w:lastRenderedPageBreak/>
        <w:t>Назначение люка в крыше кабины лифта для пожарных.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iCs/>
          <w:sz w:val="24"/>
          <w:szCs w:val="24"/>
          <w:lang w:eastAsia="x-none"/>
        </w:rPr>
        <w:t>Назначение штурвала лебедки.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 xml:space="preserve">Для чего предназначаются </w:t>
      </w:r>
      <w:r w:rsidRPr="00700C66">
        <w:rPr>
          <w:rFonts w:ascii="Times New Roman" w:hAnsi="Times New Roman" w:cs="Times New Roman"/>
          <w:iCs/>
          <w:sz w:val="24"/>
          <w:szCs w:val="24"/>
          <w:lang w:eastAsia="x-none"/>
        </w:rPr>
        <w:t>электрические устройства безопасности, контролирующие закрытие дверей шахты?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0C66">
        <w:rPr>
          <w:rFonts w:ascii="Times New Roman" w:hAnsi="Times New Roman" w:cs="Times New Roman"/>
          <w:bCs/>
          <w:color w:val="000000"/>
          <w:sz w:val="24"/>
          <w:szCs w:val="24"/>
        </w:rPr>
        <w:t>Что называется</w:t>
      </w:r>
      <w:proofErr w:type="gramEnd"/>
      <w:r w:rsidRPr="00700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лифтом самостоятельного пользования?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0C66">
        <w:rPr>
          <w:rFonts w:ascii="Times New Roman" w:hAnsi="Times New Roman" w:cs="Times New Roman"/>
          <w:bCs/>
          <w:color w:val="000000"/>
          <w:sz w:val="24"/>
          <w:szCs w:val="24"/>
        </w:rPr>
        <w:t>Что называется</w:t>
      </w:r>
      <w:proofErr w:type="gramEnd"/>
      <w:r w:rsidRPr="00700C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барабанной лебедкой?</w:t>
      </w:r>
    </w:p>
    <w:p w:rsidR="00BE3567" w:rsidRPr="00700C66" w:rsidRDefault="00BE3567" w:rsidP="00BE3567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00C66">
        <w:rPr>
          <w:rFonts w:ascii="Times New Roman" w:hAnsi="Times New Roman" w:cs="Times New Roman"/>
          <w:bCs/>
          <w:sz w:val="24"/>
          <w:szCs w:val="24"/>
        </w:rPr>
        <w:t xml:space="preserve">Чем должен натягиваться </w:t>
      </w:r>
      <w:r w:rsidRPr="00700C66">
        <w:rPr>
          <w:rFonts w:ascii="Times New Roman" w:hAnsi="Times New Roman" w:cs="Times New Roman"/>
          <w:bCs/>
          <w:color w:val="000000"/>
          <w:sz w:val="24"/>
          <w:szCs w:val="24"/>
        </w:rPr>
        <w:t>канат, приводящий в действие ограничитель скорости?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подразумевается под режимом «Ревизия»?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Что относят к ловителям резкого торможения?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высота кабины малого грузового лифта?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При отказе питания рабочего освещения как должно включаться аварийное освещение кабины?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Блокировка кабины (определение).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Внутреннее управление (определение).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Наружное управление (определение).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Режим "пожарная опасность" (определение).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Какой должна быть дверь для доступа в машинное помещение?</w:t>
      </w:r>
    </w:p>
    <w:p w:rsidR="00BE3567" w:rsidRPr="00700C66" w:rsidRDefault="00BE3567" w:rsidP="00700C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E8">
        <w:rPr>
          <w:rFonts w:ascii="Times New Roman" w:hAnsi="Times New Roman" w:cs="Times New Roman"/>
          <w:bCs/>
          <w:color w:val="000000"/>
          <w:sz w:val="24"/>
          <w:szCs w:val="24"/>
        </w:rPr>
        <w:t>Срабатывание электрического устройства безопасности.</w:t>
      </w:r>
    </w:p>
    <w:p w:rsidR="00BE3567" w:rsidRPr="008072E8" w:rsidRDefault="00BE3567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должны быть обеспечены крыша кабины и кабина, предназначенная для размещения людей?</w:t>
      </w:r>
    </w:p>
    <w:p w:rsidR="00B73332" w:rsidRPr="008072E8" w:rsidRDefault="00B73332" w:rsidP="00B7333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2E8">
        <w:rPr>
          <w:rFonts w:ascii="Times New Roman" w:hAnsi="Times New Roman" w:cs="Times New Roman"/>
          <w:sz w:val="24"/>
          <w:szCs w:val="24"/>
        </w:rPr>
        <w:t>Чем должен быть оборудован лифт?</w:t>
      </w:r>
    </w:p>
    <w:p w:rsidR="00B73332" w:rsidRDefault="00B73332" w:rsidP="00B733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3332" w:rsidRPr="00B73332" w:rsidRDefault="00B73332" w:rsidP="00B733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333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Оказание первой помощи при несчастных случаях на производстве:</w:t>
      </w:r>
    </w:p>
    <w:p w:rsidR="00BE3567" w:rsidRDefault="00BE3567" w:rsidP="00B7333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700C66" w:rsidRDefault="00700C66" w:rsidP="00700C66">
      <w:pPr>
        <w:pStyle w:val="a3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700C66" w:rsidRDefault="00700C66" w:rsidP="00700C6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B73332" w:rsidRDefault="00B73332" w:rsidP="0035654F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35654F" w:rsidRDefault="0035654F" w:rsidP="0035654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54F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электробезопасности: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оператору-диспетчеру по электробезопасности.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"Осторожно! Электрическое напряжение"?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относятся к запрещающим?</w:t>
      </w:r>
    </w:p>
    <w:p w:rsidR="0035654F" w:rsidRPr="0035654F" w:rsidRDefault="0035654F" w:rsidP="0035654F">
      <w:pPr>
        <w:pStyle w:val="a3"/>
        <w:numPr>
          <w:ilvl w:val="0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какому виду плакатов безопасности относится плакат с надписью </w:t>
      </w:r>
    </w:p>
    <w:p w:rsidR="0035654F" w:rsidRPr="0035654F" w:rsidRDefault="0035654F" w:rsidP="0035654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35654F">
        <w:rPr>
          <w:rFonts w:ascii="Times New Roman" w:hAnsi="Times New Roman" w:cs="Times New Roman"/>
          <w:sz w:val="24"/>
          <w:szCs w:val="24"/>
        </w:rPr>
        <w:t xml:space="preserve"> </w:t>
      </w:r>
      <w:r w:rsidRPr="0035654F">
        <w:rPr>
          <w:rFonts w:ascii="Times New Roman" w:hAnsi="Times New Roman" w:cs="Times New Roman"/>
          <w:bCs/>
          <w:color w:val="000000"/>
          <w:sz w:val="24"/>
          <w:szCs w:val="24"/>
        </w:rPr>
        <w:t>Стой! Напряжение "?</w:t>
      </w:r>
    </w:p>
    <w:p w:rsidR="0035654F" w:rsidRPr="00B73332" w:rsidRDefault="0035654F" w:rsidP="0035654F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35654F" w:rsidRPr="00B7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CB"/>
    <w:multiLevelType w:val="hybridMultilevel"/>
    <w:tmpl w:val="5418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6A02"/>
    <w:multiLevelType w:val="hybridMultilevel"/>
    <w:tmpl w:val="2EA4AF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532B5"/>
    <w:multiLevelType w:val="hybridMultilevel"/>
    <w:tmpl w:val="17B8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16AC"/>
    <w:multiLevelType w:val="hybridMultilevel"/>
    <w:tmpl w:val="9F228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D544D"/>
    <w:multiLevelType w:val="hybridMultilevel"/>
    <w:tmpl w:val="959E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470D"/>
    <w:multiLevelType w:val="hybridMultilevel"/>
    <w:tmpl w:val="1D3260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6CF529A"/>
    <w:multiLevelType w:val="hybridMultilevel"/>
    <w:tmpl w:val="31D4DFEC"/>
    <w:lvl w:ilvl="0" w:tplc="ECF40E32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7B1DA1"/>
    <w:multiLevelType w:val="hybridMultilevel"/>
    <w:tmpl w:val="A5A2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C7AE9"/>
    <w:multiLevelType w:val="hybridMultilevel"/>
    <w:tmpl w:val="5D1ECF7E"/>
    <w:lvl w:ilvl="0" w:tplc="27D8EF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4479A"/>
    <w:multiLevelType w:val="hybridMultilevel"/>
    <w:tmpl w:val="DDFCADC0"/>
    <w:lvl w:ilvl="0" w:tplc="27D8EF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5BA0"/>
    <w:multiLevelType w:val="hybridMultilevel"/>
    <w:tmpl w:val="0C8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51382"/>
    <w:multiLevelType w:val="hybridMultilevel"/>
    <w:tmpl w:val="26D28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9"/>
    <w:rsid w:val="00002AA9"/>
    <w:rsid w:val="000759E3"/>
    <w:rsid w:val="00202ED8"/>
    <w:rsid w:val="0035654F"/>
    <w:rsid w:val="00605CFA"/>
    <w:rsid w:val="006523CD"/>
    <w:rsid w:val="00700C66"/>
    <w:rsid w:val="00745132"/>
    <w:rsid w:val="00852CD4"/>
    <w:rsid w:val="00B73332"/>
    <w:rsid w:val="00BE3567"/>
    <w:rsid w:val="00D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647F"/>
  <w15:chartTrackingRefBased/>
  <w15:docId w15:val="{6A882FF8-C10F-4725-BF9C-122F0EF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6523CD"/>
    <w:pPr>
      <w:ind w:left="720"/>
      <w:contextualSpacing/>
    </w:pPr>
  </w:style>
  <w:style w:type="table" w:styleId="a5">
    <w:name w:val="Table Grid"/>
    <w:basedOn w:val="a1"/>
    <w:uiPriority w:val="39"/>
    <w:rsid w:val="0085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852CD4"/>
  </w:style>
  <w:style w:type="table" w:customStyle="1" w:styleId="1">
    <w:name w:val="Сетка таблицы1"/>
    <w:basedOn w:val="a1"/>
    <w:next w:val="a5"/>
    <w:uiPriority w:val="39"/>
    <w:rsid w:val="00B7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B7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Mio</dc:creator>
  <cp:keywords/>
  <dc:description/>
  <cp:lastModifiedBy>My name 13</cp:lastModifiedBy>
  <cp:revision>5</cp:revision>
  <dcterms:created xsi:type="dcterms:W3CDTF">2019-10-15T11:27:00Z</dcterms:created>
  <dcterms:modified xsi:type="dcterms:W3CDTF">2019-10-30T12:02:00Z</dcterms:modified>
</cp:coreProperties>
</file>